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C563F" w14:textId="0057D2AC" w:rsidR="006F7531" w:rsidRPr="009B4584" w:rsidRDefault="001A6916">
      <w:pPr>
        <w:rPr>
          <w:rFonts w:ascii="Arial" w:hAnsi="Arial" w:cs="Arial"/>
          <w:b/>
          <w:lang w:val="en-CA"/>
        </w:rPr>
      </w:pPr>
      <w:r w:rsidRPr="009B4584">
        <w:rPr>
          <w:rFonts w:ascii="Arial" w:hAnsi="Arial" w:cs="Arial"/>
          <w:b/>
          <w:lang w:val="en-CA"/>
        </w:rPr>
        <w:t>G</w:t>
      </w:r>
      <w:r w:rsidR="00D642FE" w:rsidRPr="009B4584">
        <w:rPr>
          <w:rFonts w:ascii="Arial" w:hAnsi="Arial" w:cs="Arial"/>
          <w:b/>
          <w:lang w:val="en-CA"/>
        </w:rPr>
        <w:t>E</w:t>
      </w:r>
      <w:r w:rsidRPr="009B4584">
        <w:rPr>
          <w:rFonts w:ascii="Arial" w:hAnsi="Arial" w:cs="Arial"/>
          <w:b/>
          <w:lang w:val="en-CA"/>
        </w:rPr>
        <w:t>N</w:t>
      </w:r>
      <w:r w:rsidR="00D642FE" w:rsidRPr="009B4584">
        <w:rPr>
          <w:rFonts w:ascii="Arial" w:hAnsi="Arial" w:cs="Arial"/>
          <w:b/>
          <w:lang w:val="en-CA"/>
        </w:rPr>
        <w:t>E</w:t>
      </w:r>
      <w:r w:rsidRPr="009B4584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9B4584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77777777" w:rsidR="00707261" w:rsidRPr="009B4584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lang w:val="en-CA"/>
        </w:rPr>
        <w:t xml:space="preserve">The Network Illuminator shall be a fully IP addressable network device. </w:t>
      </w:r>
    </w:p>
    <w:p w14:paraId="24A2F60C" w14:textId="77777777" w:rsidR="00707261" w:rsidRPr="009B4584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13E34C97" w:rsidR="006F7531" w:rsidRPr="009B4584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9B4584">
        <w:rPr>
          <w:rFonts w:ascii="Arial" w:hAnsi="Arial" w:cs="Arial"/>
          <w:lang w:val="en-CA"/>
        </w:rPr>
        <w:t xml:space="preserve"> Infra-Red </w:t>
      </w:r>
      <w:r w:rsidR="00303492" w:rsidRPr="009B4584">
        <w:rPr>
          <w:rFonts w:ascii="Arial" w:hAnsi="Arial" w:cs="Arial"/>
          <w:lang w:val="en-CA"/>
        </w:rPr>
        <w:t xml:space="preserve">Network </w:t>
      </w:r>
      <w:r w:rsidR="0059639E" w:rsidRPr="009B4584">
        <w:rPr>
          <w:rFonts w:ascii="Arial" w:hAnsi="Arial" w:cs="Arial"/>
          <w:lang w:val="en-CA"/>
        </w:rPr>
        <w:t xml:space="preserve">illuminator </w:t>
      </w:r>
      <w:r w:rsidR="00FD178B" w:rsidRPr="009B4584">
        <w:rPr>
          <w:rFonts w:ascii="Arial" w:hAnsi="Arial" w:cs="Arial"/>
          <w:lang w:val="en-CA"/>
        </w:rPr>
        <w:t xml:space="preserve">shall be a solid state LED device utilizing </w:t>
      </w:r>
      <w:r w:rsidR="0002564A" w:rsidRPr="009B4584">
        <w:rPr>
          <w:rFonts w:ascii="Arial" w:hAnsi="Arial" w:cs="Arial"/>
          <w:lang w:val="en-CA"/>
        </w:rPr>
        <w:t xml:space="preserve">PLATINUM Elite </w:t>
      </w:r>
      <w:r w:rsidR="00FD178B" w:rsidRPr="009B4584">
        <w:rPr>
          <w:rFonts w:ascii="Arial" w:hAnsi="Arial" w:cs="Arial"/>
          <w:lang w:val="en-CA"/>
        </w:rPr>
        <w:t>SMT (Surface Mount Technology)</w:t>
      </w:r>
      <w:r w:rsidR="006166EF" w:rsidRPr="009B4584">
        <w:rPr>
          <w:rFonts w:ascii="Arial" w:hAnsi="Arial" w:cs="Arial"/>
          <w:lang w:val="en-CA"/>
        </w:rPr>
        <w:t xml:space="preserve"> LED</w:t>
      </w:r>
      <w:r w:rsidR="0037739B" w:rsidRPr="009B4584">
        <w:rPr>
          <w:rFonts w:ascii="Arial" w:hAnsi="Arial" w:cs="Arial"/>
          <w:lang w:val="en-CA"/>
        </w:rPr>
        <w:t>s,</w:t>
      </w:r>
      <w:r w:rsidR="00DD5FF5" w:rsidRPr="009B4584">
        <w:rPr>
          <w:rFonts w:ascii="Arial" w:hAnsi="Arial" w:cs="Arial"/>
          <w:lang w:val="en-CA"/>
        </w:rPr>
        <w:t xml:space="preserve"> light</w:t>
      </w:r>
      <w:r w:rsidR="00A534B6" w:rsidRPr="009B4584">
        <w:rPr>
          <w:rFonts w:ascii="Arial" w:hAnsi="Arial" w:cs="Arial"/>
          <w:lang w:val="en-CA"/>
        </w:rPr>
        <w:t xml:space="preserve"> intensifying</w:t>
      </w:r>
      <w:r w:rsidR="00DD5FF5" w:rsidRPr="009B4584">
        <w:rPr>
          <w:rFonts w:ascii="Arial" w:hAnsi="Arial" w:cs="Arial"/>
          <w:lang w:val="en-CA"/>
        </w:rPr>
        <w:t xml:space="preserve"> optics</w:t>
      </w:r>
      <w:r w:rsidR="00BE01DF" w:rsidRPr="009B4584">
        <w:rPr>
          <w:rFonts w:ascii="Arial" w:hAnsi="Arial" w:cs="Arial"/>
          <w:lang w:val="en-CA"/>
        </w:rPr>
        <w:t xml:space="preserve"> and light shaping ho</w:t>
      </w:r>
      <w:r w:rsidR="00A74067" w:rsidRPr="009B4584">
        <w:rPr>
          <w:rFonts w:ascii="Arial" w:hAnsi="Arial" w:cs="Arial"/>
          <w:lang w:val="en-CA"/>
        </w:rPr>
        <w:t xml:space="preserve">lographic diffuser </w:t>
      </w:r>
      <w:r w:rsidR="00FD178B" w:rsidRPr="009B4584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9B4584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2C4A05E4" w14:textId="77777777" w:rsidR="00866B56" w:rsidRPr="009B4584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shall be powered from either Power over Ethernet (IEEE 802.3bt; 60W PoE++ [4-pair PoE]) or powered from 24V DC.</w:t>
      </w:r>
    </w:p>
    <w:p w14:paraId="79EFD36A" w14:textId="77777777" w:rsidR="00FD178B" w:rsidRPr="009B4584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BB0981" w:rsidR="00E14113" w:rsidRPr="009B4584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707261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</w:t>
      </w:r>
      <w:r w:rsidR="00F7070A" w:rsidRPr="009B4584">
        <w:rPr>
          <w:rFonts w:ascii="Arial" w:hAnsi="Arial" w:cs="Arial"/>
          <w:lang w:val="en-CA"/>
        </w:rPr>
        <w:t>illuminator</w:t>
      </w:r>
      <w:r w:rsidRPr="009B4584">
        <w:rPr>
          <w:rFonts w:ascii="Arial" w:hAnsi="Arial" w:cs="Arial"/>
          <w:lang w:val="en-CA"/>
        </w:rPr>
        <w:t xml:space="preserve"> shall include a</w:t>
      </w:r>
      <w:r w:rsidR="00F7070A" w:rsidRPr="009B4584">
        <w:rPr>
          <w:rFonts w:ascii="Arial" w:hAnsi="Arial" w:cs="Arial"/>
          <w:lang w:val="en-CA"/>
        </w:rPr>
        <w:t xml:space="preserve">n adjustable </w:t>
      </w:r>
      <w:r w:rsidRPr="009B4584">
        <w:rPr>
          <w:rFonts w:ascii="Arial" w:hAnsi="Arial" w:cs="Arial"/>
          <w:lang w:val="en-CA"/>
        </w:rPr>
        <w:t xml:space="preserve">photocell </w:t>
      </w:r>
      <w:r w:rsidR="00F7070A" w:rsidRPr="009B4584">
        <w:rPr>
          <w:rFonts w:ascii="Arial" w:hAnsi="Arial" w:cs="Arial"/>
          <w:lang w:val="en-CA"/>
        </w:rPr>
        <w:t>for</w:t>
      </w:r>
      <w:r w:rsidR="00A534B6" w:rsidRPr="009B4584">
        <w:rPr>
          <w:rFonts w:ascii="Arial" w:hAnsi="Arial" w:cs="Arial"/>
          <w:lang w:val="en-CA"/>
        </w:rPr>
        <w:t xml:space="preserve"> </w:t>
      </w:r>
      <w:r w:rsidR="00F7070A" w:rsidRPr="009B4584">
        <w:rPr>
          <w:rFonts w:ascii="Arial" w:hAnsi="Arial" w:cs="Arial"/>
          <w:lang w:val="en-CA"/>
        </w:rPr>
        <w:t>automatic on/off operation</w:t>
      </w:r>
      <w:r w:rsidR="00A74067" w:rsidRPr="009B4584">
        <w:rPr>
          <w:rFonts w:ascii="Arial" w:hAnsi="Arial" w:cs="Arial"/>
          <w:lang w:val="en-CA"/>
        </w:rPr>
        <w:t>.</w:t>
      </w:r>
    </w:p>
    <w:p w14:paraId="47D989CF" w14:textId="77777777" w:rsidR="00E14113" w:rsidRPr="009B4584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4668A275" w:rsidR="00FD178B" w:rsidRPr="009B4584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707261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have a </w:t>
      </w:r>
      <w:r w:rsidR="00F7070A" w:rsidRPr="009B4584">
        <w:rPr>
          <w:rFonts w:ascii="Arial" w:hAnsi="Arial" w:cs="Arial"/>
          <w:lang w:val="en-CA"/>
        </w:rPr>
        <w:t>telemetry control input for remote operation</w:t>
      </w:r>
      <w:r w:rsidRPr="009B4584">
        <w:rPr>
          <w:rFonts w:ascii="Arial" w:hAnsi="Arial" w:cs="Arial"/>
          <w:lang w:val="en-CA"/>
        </w:rPr>
        <w:t>. The teleme</w:t>
      </w:r>
      <w:r w:rsidR="00BE01DF" w:rsidRPr="009B4584">
        <w:rPr>
          <w:rFonts w:ascii="Arial" w:hAnsi="Arial" w:cs="Arial"/>
          <w:lang w:val="en-CA"/>
        </w:rPr>
        <w:t>try control shall work with a volt-free or</w:t>
      </w:r>
      <w:r w:rsidRPr="009B4584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B4584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09EE44F3" w:rsidR="00465524" w:rsidRPr="009B458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provide a </w:t>
      </w:r>
      <w:r w:rsidR="00F24CD4" w:rsidRPr="009B4584">
        <w:rPr>
          <w:rFonts w:ascii="Arial" w:hAnsi="Arial" w:cs="Arial"/>
          <w:lang w:val="en-CA"/>
        </w:rPr>
        <w:t xml:space="preserve">configurable </w:t>
      </w:r>
      <w:r w:rsidR="00A74067" w:rsidRPr="009B4584">
        <w:rPr>
          <w:rFonts w:ascii="Arial" w:hAnsi="Arial" w:cs="Arial"/>
          <w:lang w:val="en-CA"/>
        </w:rPr>
        <w:t>volt-free</w:t>
      </w:r>
      <w:r w:rsidRPr="009B4584">
        <w:rPr>
          <w:rFonts w:ascii="Arial" w:hAnsi="Arial" w:cs="Arial"/>
          <w:lang w:val="en-CA"/>
        </w:rPr>
        <w:t xml:space="preserve"> output</w:t>
      </w:r>
      <w:r w:rsidR="00A74067" w:rsidRPr="009B4584">
        <w:rPr>
          <w:rFonts w:ascii="Arial" w:hAnsi="Arial" w:cs="Arial"/>
          <w:lang w:val="en-CA"/>
        </w:rPr>
        <w:t>.</w:t>
      </w:r>
    </w:p>
    <w:p w14:paraId="464BCF58" w14:textId="77777777" w:rsidR="00465524" w:rsidRPr="009B458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5096EAEF" w:rsidR="006F7531" w:rsidRPr="009B4584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Infra-Red models shall be available in 850nm</w:t>
      </w:r>
      <w:r w:rsidR="00980EE0" w:rsidRPr="009B4584">
        <w:rPr>
          <w:rFonts w:ascii="Arial" w:hAnsi="Arial" w:cs="Arial"/>
          <w:lang w:val="en-CA"/>
        </w:rPr>
        <w:t xml:space="preserve"> or 950nm versions</w:t>
      </w:r>
      <w:r w:rsidR="009261DB" w:rsidRPr="009B4584">
        <w:rPr>
          <w:rFonts w:ascii="Arial" w:hAnsi="Arial" w:cs="Arial"/>
          <w:lang w:val="en-CA"/>
        </w:rPr>
        <w:t xml:space="preserve">. </w:t>
      </w:r>
      <w:r w:rsidR="000A0856" w:rsidRPr="009B4584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9B4584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Pr="009B4584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9B4584">
        <w:rPr>
          <w:rFonts w:ascii="Arial" w:hAnsi="Arial" w:cs="Arial"/>
          <w:lang w:val="en-CA"/>
        </w:rPr>
        <w:t xml:space="preserve">gh impact polycarbonate lensing and shall incorporate an </w:t>
      </w:r>
      <w:r w:rsidRPr="009B4584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9B4584" w:rsidRDefault="00FD178B" w:rsidP="000A0856">
      <w:pPr>
        <w:rPr>
          <w:rFonts w:ascii="Arial" w:hAnsi="Arial" w:cs="Arial"/>
          <w:lang w:val="en-CA"/>
        </w:rPr>
      </w:pPr>
    </w:p>
    <w:p w14:paraId="7E2BA3CF" w14:textId="5E3444D8" w:rsidR="00FD178B" w:rsidRPr="009B4584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</w:t>
      </w:r>
      <w:r w:rsidR="00FD178B" w:rsidRPr="009B4584">
        <w:rPr>
          <w:rFonts w:ascii="Arial" w:hAnsi="Arial" w:cs="Arial"/>
          <w:lang w:val="en-CA"/>
        </w:rPr>
        <w:t xml:space="preserve">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="00FD178B" w:rsidRPr="009B4584">
        <w:rPr>
          <w:rFonts w:ascii="Arial" w:hAnsi="Arial" w:cs="Arial"/>
          <w:lang w:val="en-CA"/>
        </w:rPr>
        <w:t>illuminator</w:t>
      </w:r>
      <w:r w:rsidR="00943DC9" w:rsidRPr="009B4584">
        <w:rPr>
          <w:rFonts w:ascii="Arial" w:hAnsi="Arial" w:cs="Arial"/>
          <w:lang w:val="en-CA"/>
        </w:rPr>
        <w:t xml:space="preserve"> shall</w:t>
      </w:r>
      <w:r w:rsidR="00FD178B" w:rsidRPr="009B4584">
        <w:rPr>
          <w:rFonts w:ascii="Arial" w:hAnsi="Arial" w:cs="Arial"/>
          <w:lang w:val="en-CA"/>
        </w:rPr>
        <w:t xml:space="preserve"> </w:t>
      </w:r>
      <w:r w:rsidR="005D00FD" w:rsidRPr="009B4584">
        <w:rPr>
          <w:rFonts w:ascii="Arial" w:hAnsi="Arial" w:cs="Arial"/>
          <w:lang w:val="en-CA"/>
        </w:rPr>
        <w:t>have an IP66 rating</w:t>
      </w:r>
      <w:r w:rsidR="00FD178B" w:rsidRPr="009B4584">
        <w:rPr>
          <w:rFonts w:ascii="Arial" w:hAnsi="Arial" w:cs="Arial"/>
          <w:lang w:val="en-CA"/>
        </w:rPr>
        <w:t xml:space="preserve"> as a minimum</w:t>
      </w:r>
      <w:r w:rsidR="00DD7B68" w:rsidRPr="009B4584">
        <w:rPr>
          <w:rFonts w:ascii="Arial" w:hAnsi="Arial" w:cs="Arial"/>
          <w:lang w:val="en-CA"/>
        </w:rPr>
        <w:t>.</w:t>
      </w:r>
    </w:p>
    <w:p w14:paraId="6408347A" w14:textId="77777777" w:rsidR="00FD178B" w:rsidRPr="009B4584" w:rsidRDefault="00FD178B" w:rsidP="000A0856">
      <w:pPr>
        <w:rPr>
          <w:rFonts w:ascii="Arial" w:hAnsi="Arial" w:cs="Arial"/>
          <w:lang w:val="en-CA"/>
        </w:rPr>
      </w:pPr>
    </w:p>
    <w:p w14:paraId="29D225EE" w14:textId="16420689" w:rsidR="00FD178B" w:rsidRPr="009B4584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</w:t>
      </w:r>
      <w:r w:rsidR="00FD178B" w:rsidRPr="009B4584">
        <w:rPr>
          <w:rFonts w:ascii="Arial" w:hAnsi="Arial" w:cs="Arial"/>
          <w:lang w:val="en-CA"/>
        </w:rPr>
        <w:t xml:space="preserve">lluminator shall have </w:t>
      </w:r>
      <w:r w:rsidRPr="009B4584">
        <w:rPr>
          <w:rFonts w:ascii="Arial" w:hAnsi="Arial" w:cs="Arial"/>
          <w:lang w:val="en-CA"/>
        </w:rPr>
        <w:t xml:space="preserve">an </w:t>
      </w:r>
      <w:r w:rsidR="00FD178B" w:rsidRPr="009B4584">
        <w:rPr>
          <w:rFonts w:ascii="Arial" w:hAnsi="Arial" w:cs="Arial"/>
          <w:lang w:val="en-CA"/>
        </w:rPr>
        <w:t>operational temperature range between</w:t>
      </w:r>
      <w:r w:rsidR="00B815A3" w:rsidRPr="009B4584">
        <w:rPr>
          <w:rFonts w:ascii="Arial" w:hAnsi="Arial" w:cs="Arial"/>
          <w:lang w:val="en-CA"/>
        </w:rPr>
        <w:t xml:space="preserve"> -50 to </w:t>
      </w:r>
      <w:r w:rsidR="00FD178B" w:rsidRPr="009B4584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9B4584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E01771B" w:rsidR="0002564A" w:rsidRPr="009B4584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illuminator shall be CE and FCC approved.</w:t>
      </w:r>
    </w:p>
    <w:p w14:paraId="714D697E" w14:textId="77777777" w:rsidR="00BE345E" w:rsidRPr="009B4584" w:rsidRDefault="00BE345E" w:rsidP="000A0856">
      <w:pPr>
        <w:rPr>
          <w:rFonts w:ascii="Arial" w:hAnsi="Arial" w:cs="Arial"/>
          <w:lang w:val="en-CA"/>
        </w:rPr>
      </w:pPr>
    </w:p>
    <w:p w14:paraId="67A3FFE9" w14:textId="19432FA3" w:rsidR="001F10AF" w:rsidRPr="009B4584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</w:t>
      </w:r>
      <w:r w:rsidR="00A74067" w:rsidRPr="009B4584">
        <w:rPr>
          <w:rFonts w:ascii="Arial" w:hAnsi="Arial" w:cs="Arial"/>
          <w:lang w:val="en-CA"/>
        </w:rPr>
        <w:t>incorporate</w:t>
      </w:r>
      <w:r w:rsidRPr="009B4584">
        <w:rPr>
          <w:rFonts w:ascii="Arial" w:hAnsi="Arial" w:cs="Arial"/>
          <w:lang w:val="en-CA"/>
        </w:rPr>
        <w:t xml:space="preserve"> </w:t>
      </w:r>
      <w:r w:rsidR="00DF1FD5" w:rsidRPr="009B4584">
        <w:rPr>
          <w:rFonts w:ascii="Arial" w:hAnsi="Arial" w:cs="Arial"/>
          <w:lang w:val="en-CA"/>
        </w:rPr>
        <w:t>hot-spot reduction (HRT) technology</w:t>
      </w:r>
      <w:r w:rsidR="001F10AF" w:rsidRPr="009B4584">
        <w:rPr>
          <w:rFonts w:ascii="Arial" w:hAnsi="Arial" w:cs="Arial"/>
          <w:lang w:val="en-CA"/>
        </w:rPr>
        <w:t>.</w:t>
      </w:r>
    </w:p>
    <w:p w14:paraId="4A7A64F9" w14:textId="77777777" w:rsidR="001F10AF" w:rsidRPr="009B4584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9B4584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8AE044A" w:rsidR="00E63377" w:rsidRPr="009B4584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A24442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9B4584">
        <w:rPr>
          <w:rFonts w:ascii="Arial" w:hAnsi="Arial" w:cs="Arial"/>
          <w:lang w:val="en-CA"/>
        </w:rPr>
        <w:t xml:space="preserve"> </w:t>
      </w:r>
      <w:r w:rsidR="00316359" w:rsidRPr="009B4584">
        <w:rPr>
          <w:rFonts w:ascii="Arial" w:hAnsi="Arial" w:cs="Arial"/>
          <w:lang w:val="en-CA"/>
        </w:rPr>
        <w:t xml:space="preserve">optional angles of </w:t>
      </w:r>
      <w:r w:rsidRPr="009B4584">
        <w:rPr>
          <w:rFonts w:ascii="Arial" w:hAnsi="Arial" w:cs="Arial"/>
          <w:lang w:val="en-CA"/>
        </w:rPr>
        <w:t>10°, 35°, 60°, 80°, 120°</w:t>
      </w:r>
      <w:r w:rsidR="00BD35E6" w:rsidRPr="009B4584">
        <w:rPr>
          <w:rFonts w:ascii="Arial" w:hAnsi="Arial" w:cs="Arial"/>
          <w:lang w:val="en-CA"/>
        </w:rPr>
        <w:t xml:space="preserve"> </w:t>
      </w:r>
      <w:r w:rsidRPr="009B4584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9B4584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9B458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880369A" w:rsidR="000A0856" w:rsidRPr="009B4584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9B4584">
        <w:rPr>
          <w:rStyle w:val="hps"/>
          <w:rFonts w:ascii="Arial" w:hAnsi="Arial" w:cs="Arial"/>
          <w:lang w:val="en-CA"/>
        </w:rPr>
        <w:t>The</w:t>
      </w:r>
      <w:r w:rsidR="00A02E04" w:rsidRPr="009B4584">
        <w:rPr>
          <w:rStyle w:val="hps"/>
          <w:rFonts w:ascii="Arial" w:hAnsi="Arial" w:cs="Arial"/>
          <w:lang w:val="en-CA"/>
        </w:rPr>
        <w:t xml:space="preserve"> Network</w:t>
      </w:r>
      <w:r w:rsidRPr="009B4584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9B4584">
        <w:rPr>
          <w:rStyle w:val="hps"/>
          <w:rFonts w:ascii="Arial" w:hAnsi="Arial" w:cs="Arial"/>
          <w:lang w:val="en-CA"/>
        </w:rPr>
        <w:t xml:space="preserve"> and the </w:t>
      </w:r>
      <w:r w:rsidR="000A0856" w:rsidRPr="009B4584">
        <w:rPr>
          <w:rStyle w:val="hps"/>
          <w:rFonts w:ascii="Arial" w:hAnsi="Arial" w:cs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9B4584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73214206" w:rsidR="00961A18" w:rsidRPr="009B4584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9B4584">
        <w:rPr>
          <w:rFonts w:ascii="Arial" w:hAnsi="Arial" w:cs="Arial"/>
          <w:lang w:val="en-CA"/>
        </w:rPr>
        <w:t>The illuminator shall be covered by a manufacturer’s warranty of 5 years</w:t>
      </w:r>
    </w:p>
    <w:p w14:paraId="02852C2C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29E58A21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5F0DCBE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4514D2C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1E0A7D42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9FC3673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7655E4E3" w14:textId="77777777" w:rsidR="00467809" w:rsidRPr="009B4584" w:rsidRDefault="00467809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9B4584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9B4584">
        <w:rPr>
          <w:rFonts w:ascii="Arial" w:hAnsi="Arial" w:cs="Arial"/>
          <w:b/>
          <w:bCs/>
          <w:lang w:val="en-CA"/>
        </w:rPr>
        <w:t>NETWORK SPECIFICATIONS</w:t>
      </w:r>
    </w:p>
    <w:p w14:paraId="2B652D32" w14:textId="318762B5" w:rsidR="00E14113" w:rsidRPr="009B4584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3A02686" w14:textId="77777777" w:rsidR="00866B56" w:rsidRPr="009B4584" w:rsidRDefault="00866B56" w:rsidP="00866B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Network Illuminator can be discovered using Raytec </w:t>
      </w:r>
      <w:proofErr w:type="spellStart"/>
      <w:r w:rsidRPr="009B4584">
        <w:rPr>
          <w:rFonts w:ascii="Arial" w:hAnsi="Arial" w:cs="Arial"/>
          <w:lang w:val="en-CA"/>
        </w:rPr>
        <w:t>DiscoMan</w:t>
      </w:r>
      <w:proofErr w:type="spellEnd"/>
      <w:r w:rsidRPr="009B4584">
        <w:rPr>
          <w:rFonts w:ascii="Arial" w:hAnsi="Arial" w:cs="Arial"/>
          <w:lang w:val="en-CA"/>
        </w:rPr>
        <w:t xml:space="preserve"> - this tool facilitates:</w:t>
      </w:r>
    </w:p>
    <w:p w14:paraId="41F2C3B6" w14:textId="77777777" w:rsidR="00866B56" w:rsidRPr="009B4584" w:rsidRDefault="00866B56" w:rsidP="00866B56">
      <w:pPr>
        <w:adjustRightInd w:val="0"/>
        <w:jc w:val="both"/>
        <w:rPr>
          <w:rFonts w:ascii="Arial" w:hAnsi="Arial" w:cs="Arial"/>
          <w:lang w:val="en-CA"/>
        </w:rPr>
      </w:pPr>
    </w:p>
    <w:p w14:paraId="194AFF93" w14:textId="77777777" w:rsidR="00866B56" w:rsidRPr="009B4584" w:rsidRDefault="00866B56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Discovery of Network Illuminators</w:t>
      </w:r>
    </w:p>
    <w:p w14:paraId="6D3B77CD" w14:textId="77777777" w:rsidR="00866B56" w:rsidRPr="009B4584" w:rsidRDefault="00866B56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proofErr w:type="gramStart"/>
      <w:r w:rsidRPr="009B4584">
        <w:rPr>
          <w:rFonts w:ascii="Arial" w:hAnsi="Arial" w:cs="Arial"/>
          <w:lang w:val="en-CA"/>
        </w:rPr>
        <w:t>Addressing(</w:t>
      </w:r>
      <w:proofErr w:type="gramEnd"/>
      <w:r w:rsidRPr="009B4584">
        <w:rPr>
          <w:rFonts w:ascii="Arial" w:hAnsi="Arial" w:cs="Arial"/>
          <w:lang w:val="en-CA"/>
        </w:rPr>
        <w:t>IP), Naming and Configuration of one or more illuminators</w:t>
      </w:r>
    </w:p>
    <w:p w14:paraId="1D6FE5AA" w14:textId="77777777" w:rsidR="00866B56" w:rsidRPr="009B4584" w:rsidRDefault="00866B56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Viewing parameters and status of Network Illuminators </w:t>
      </w:r>
      <w:proofErr w:type="gramStart"/>
      <w:r w:rsidRPr="009B4584">
        <w:rPr>
          <w:rFonts w:ascii="Arial" w:hAnsi="Arial" w:cs="Arial"/>
          <w:lang w:val="en-CA"/>
        </w:rPr>
        <w:t>at a glance</w:t>
      </w:r>
      <w:proofErr w:type="gramEnd"/>
    </w:p>
    <w:p w14:paraId="68CA7DB4" w14:textId="77777777" w:rsidR="00866B56" w:rsidRPr="009B4584" w:rsidRDefault="00866B56" w:rsidP="00866B56">
      <w:pPr>
        <w:adjustRightInd w:val="0"/>
        <w:jc w:val="both"/>
        <w:rPr>
          <w:rFonts w:ascii="Arial" w:hAnsi="Arial" w:cs="Arial"/>
          <w:lang w:val="en-CA"/>
        </w:rPr>
      </w:pPr>
    </w:p>
    <w:p w14:paraId="3B453F27" w14:textId="77777777" w:rsidR="00866B56" w:rsidRPr="009B4584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6A94900F" w14:textId="77777777" w:rsidR="00866B56" w:rsidRPr="009B4584" w:rsidRDefault="00866B56" w:rsidP="00866B56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06787EF" w14:textId="0EF6CE6D" w:rsidR="00866B56" w:rsidRPr="009B4584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will allow the user to specify a secondary HTTP port and to disable port 80 to make the network illuminator more secure.</w:t>
      </w:r>
    </w:p>
    <w:p w14:paraId="6BFACBA2" w14:textId="77777777" w:rsidR="009E47DF" w:rsidRPr="009B4584" w:rsidRDefault="009E47DF" w:rsidP="009E47DF">
      <w:pPr>
        <w:pStyle w:val="ListParagraph"/>
        <w:rPr>
          <w:rFonts w:ascii="Arial" w:hAnsi="Arial" w:cs="Arial"/>
          <w:lang w:val="en-CA"/>
        </w:rPr>
      </w:pPr>
    </w:p>
    <w:p w14:paraId="489178D0" w14:textId="77777777" w:rsidR="009E47DF" w:rsidRPr="009B4584" w:rsidRDefault="009E47DF" w:rsidP="009E47DF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lang w:val="en-CA"/>
        </w:rPr>
        <w:t xml:space="preserve">The Network Illuminator will offer control via an integrated web interface for remote set-up, commissioning, </w:t>
      </w:r>
      <w:proofErr w:type="gramStart"/>
      <w:r w:rsidRPr="009B4584">
        <w:rPr>
          <w:rStyle w:val="hps"/>
          <w:rFonts w:ascii="Arial" w:hAnsi="Arial" w:cs="Arial"/>
          <w:lang w:val="en-CA"/>
        </w:rPr>
        <w:t>operation</w:t>
      </w:r>
      <w:proofErr w:type="gramEnd"/>
      <w:r w:rsidRPr="009B4584">
        <w:rPr>
          <w:rStyle w:val="hps"/>
          <w:rFonts w:ascii="Arial" w:hAnsi="Arial" w:cs="Arial"/>
          <w:lang w:val="en-CA"/>
        </w:rPr>
        <w:t xml:space="preserve"> and maintenance.</w:t>
      </w:r>
    </w:p>
    <w:p w14:paraId="0FD48E58" w14:textId="77777777" w:rsidR="009E47DF" w:rsidRPr="009B4584" w:rsidRDefault="009E47DF" w:rsidP="009E47DF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D59E033" w14:textId="3B7C25BC" w:rsidR="009E47DF" w:rsidRPr="009B4584" w:rsidRDefault="009E47DF" w:rsidP="009E47DF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p w14:paraId="3551675B" w14:textId="77777777" w:rsidR="009E47DF" w:rsidRPr="009B4584" w:rsidRDefault="009E47DF" w:rsidP="009E47DF">
      <w:pPr>
        <w:adjustRightInd w:val="0"/>
        <w:jc w:val="both"/>
        <w:rPr>
          <w:rFonts w:ascii="Arial" w:hAnsi="Arial" w:cs="Arial"/>
          <w:lang w:val="en-CA"/>
        </w:rPr>
      </w:pPr>
    </w:p>
    <w:p w14:paraId="1852810B" w14:textId="41F0D5C2" w:rsidR="00A02E04" w:rsidRPr="009B458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shall offer ping command capability.</w:t>
      </w:r>
    </w:p>
    <w:p w14:paraId="5AD24C04" w14:textId="77777777" w:rsidR="00A02E04" w:rsidRPr="009B4584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749E1E22" w:rsidR="00A02E04" w:rsidRPr="009B458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 The Network Illuminator shall support standard IP protocols</w:t>
      </w:r>
      <w:r w:rsidR="009222D2" w:rsidRPr="009B4584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640822C6" w:rsidR="00A02E04" w:rsidRPr="009B4584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Network </w:t>
      </w:r>
      <w:r w:rsidRPr="009B4584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9B4584">
        <w:rPr>
          <w:rStyle w:val="hps"/>
          <w:rFonts w:ascii="Arial" w:hAnsi="Arial" w:cs="Arial"/>
          <w:lang w:val="en-CA"/>
        </w:rPr>
        <w:t>provide a</w:t>
      </w:r>
      <w:r w:rsidRPr="009B4584">
        <w:rPr>
          <w:rStyle w:val="hps"/>
          <w:rFonts w:ascii="Arial" w:hAnsi="Arial" w:cs="Arial"/>
          <w:lang w:val="en-CA"/>
        </w:rPr>
        <w:t xml:space="preserve"> </w:t>
      </w:r>
      <w:r w:rsidR="004F7F0B" w:rsidRPr="009B4584">
        <w:rPr>
          <w:rStyle w:val="hps"/>
          <w:rFonts w:ascii="Arial" w:hAnsi="Arial" w:cs="Arial"/>
          <w:lang w:val="en-CA"/>
        </w:rPr>
        <w:t>Windows based Application Programming Interface (</w:t>
      </w:r>
      <w:r w:rsidRPr="009B4584">
        <w:rPr>
          <w:rStyle w:val="hps"/>
          <w:rFonts w:ascii="Arial" w:hAnsi="Arial" w:cs="Arial"/>
          <w:lang w:val="en-CA"/>
        </w:rPr>
        <w:t>API</w:t>
      </w:r>
      <w:r w:rsidR="004F7F0B" w:rsidRPr="009B4584">
        <w:rPr>
          <w:rStyle w:val="hps"/>
          <w:rFonts w:ascii="Arial" w:hAnsi="Arial" w:cs="Arial"/>
          <w:lang w:val="en-CA"/>
        </w:rPr>
        <w:t>)</w:t>
      </w:r>
      <w:r w:rsidRPr="009B4584">
        <w:rPr>
          <w:rStyle w:val="hps"/>
          <w:rFonts w:ascii="Arial" w:hAnsi="Arial" w:cs="Arial"/>
          <w:lang w:val="en-CA"/>
        </w:rPr>
        <w:t xml:space="preserve"> for</w:t>
      </w:r>
      <w:r w:rsidR="004F7F0B" w:rsidRPr="009B4584">
        <w:rPr>
          <w:rStyle w:val="hps"/>
          <w:rFonts w:ascii="Arial" w:hAnsi="Arial" w:cs="Arial"/>
          <w:lang w:val="en-CA"/>
        </w:rPr>
        <w:t xml:space="preserve"> deep,</w:t>
      </w:r>
      <w:r w:rsidRPr="009B4584">
        <w:rPr>
          <w:rStyle w:val="hps"/>
          <w:rFonts w:ascii="Arial" w:hAnsi="Arial" w:cs="Arial"/>
          <w:lang w:val="en-CA"/>
        </w:rPr>
        <w:t xml:space="preserve"> </w:t>
      </w:r>
      <w:r w:rsidR="004F7F0B" w:rsidRPr="009B4584">
        <w:rPr>
          <w:rStyle w:val="hps"/>
          <w:rFonts w:ascii="Arial" w:hAnsi="Arial" w:cs="Arial"/>
          <w:lang w:val="en-CA"/>
        </w:rPr>
        <w:t xml:space="preserve">customised, lighting </w:t>
      </w:r>
      <w:r w:rsidRPr="009B4584">
        <w:rPr>
          <w:rStyle w:val="hps"/>
          <w:rFonts w:ascii="Arial" w:hAnsi="Arial" w:cs="Arial"/>
          <w:lang w:val="en-CA"/>
        </w:rPr>
        <w:t>integration</w:t>
      </w:r>
      <w:r w:rsidR="004F7F0B" w:rsidRPr="009B4584">
        <w:rPr>
          <w:rStyle w:val="hps"/>
          <w:rFonts w:ascii="Arial" w:hAnsi="Arial" w:cs="Arial"/>
          <w:lang w:val="en-CA"/>
        </w:rPr>
        <w:t>s</w:t>
      </w:r>
      <w:r w:rsidRPr="009B4584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9B4584">
        <w:rPr>
          <w:rStyle w:val="hps"/>
          <w:rFonts w:ascii="Arial" w:hAnsi="Arial" w:cs="Arial"/>
          <w:lang w:val="en-CA"/>
        </w:rPr>
        <w:t xml:space="preserve"> HTTP based</w:t>
      </w:r>
      <w:r w:rsidRPr="009B4584">
        <w:rPr>
          <w:rStyle w:val="hps"/>
          <w:rFonts w:ascii="Arial" w:hAnsi="Arial" w:cs="Arial"/>
          <w:lang w:val="en-CA"/>
        </w:rPr>
        <w:t xml:space="preserve"> API for </w:t>
      </w:r>
      <w:r w:rsidR="004F7F0B" w:rsidRPr="009B4584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9B4584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9B458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51D3B1B9" w:rsidR="00B94168" w:rsidRPr="009B4584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</w:t>
      </w:r>
      <w:r w:rsidR="00A24442" w:rsidRPr="009B4584">
        <w:rPr>
          <w:rFonts w:ascii="Arial" w:hAnsi="Arial" w:cs="Arial"/>
          <w:lang w:val="en-CA"/>
        </w:rPr>
        <w:t>’s</w:t>
      </w:r>
      <w:r w:rsidRPr="009B4584">
        <w:rPr>
          <w:rFonts w:ascii="Arial" w:hAnsi="Arial" w:cs="Arial"/>
          <w:lang w:val="en-CA"/>
        </w:rPr>
        <w:t xml:space="preserve"> </w:t>
      </w:r>
      <w:r w:rsidR="00A24442" w:rsidRPr="009B4584">
        <w:rPr>
          <w:rFonts w:ascii="Arial" w:hAnsi="Arial" w:cs="Arial"/>
          <w:lang w:val="en-CA"/>
        </w:rPr>
        <w:t>standard w</w:t>
      </w:r>
      <w:r w:rsidRPr="009B4584">
        <w:rPr>
          <w:rFonts w:ascii="Arial" w:hAnsi="Arial" w:cs="Arial"/>
          <w:lang w:val="en-CA"/>
        </w:rPr>
        <w:t xml:space="preserve">eb interface </w:t>
      </w:r>
      <w:r w:rsidR="00A24442" w:rsidRPr="009B4584">
        <w:rPr>
          <w:rFonts w:ascii="Arial" w:hAnsi="Arial" w:cs="Arial"/>
          <w:lang w:val="en-CA"/>
        </w:rPr>
        <w:t xml:space="preserve">shall </w:t>
      </w:r>
      <w:r w:rsidRPr="009B4584">
        <w:rPr>
          <w:rFonts w:ascii="Arial" w:hAnsi="Arial" w:cs="Arial"/>
          <w:lang w:val="en-CA"/>
        </w:rPr>
        <w:t>permit</w:t>
      </w:r>
      <w:r w:rsidR="00A24442" w:rsidRPr="009B4584">
        <w:rPr>
          <w:rFonts w:ascii="Arial" w:hAnsi="Arial" w:cs="Arial"/>
          <w:lang w:val="en-CA"/>
        </w:rPr>
        <w:t xml:space="preserve"> the</w:t>
      </w:r>
      <w:r w:rsidRPr="009B4584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9B4584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36E15477" w14:textId="075E3D21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 xml:space="preserve">Individual or group control </w:t>
      </w:r>
    </w:p>
    <w:p w14:paraId="7D723277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Power control: 20-100%</w:t>
      </w:r>
    </w:p>
    <w:p w14:paraId="266DA0E2" w14:textId="0AF3C09B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Boost: 110% power for 10 seconds</w:t>
      </w:r>
    </w:p>
    <w:p w14:paraId="56C1C954" w14:textId="0045ED78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9B4584">
        <w:rPr>
          <w:rFonts w:ascii="Arial" w:eastAsia="Swiss721BT-Light" w:hAnsi="Arial" w:cs="Arial"/>
          <w:lang w:val="en-GB"/>
        </w:rPr>
        <w:t xml:space="preserve"> (x3)</w:t>
      </w:r>
      <w:r w:rsidRPr="009B4584">
        <w:rPr>
          <w:rFonts w:ascii="Arial" w:eastAsia="Swiss721BT-Light" w:hAnsi="Arial" w:cs="Arial"/>
          <w:lang w:val="en-GB"/>
        </w:rPr>
        <w:t xml:space="preserve"> and speeds</w:t>
      </w:r>
      <w:r w:rsidR="00A406CF" w:rsidRPr="009B4584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Soft start</w:t>
      </w:r>
      <w:r w:rsidR="009261DB" w:rsidRPr="009B4584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9B458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Configurable</w:t>
      </w:r>
      <w:r w:rsidR="00B94168" w:rsidRPr="009B4584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9B458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Restore factory defaults</w:t>
      </w:r>
    </w:p>
    <w:p w14:paraId="78D04CC1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Software upgrade</w:t>
      </w:r>
    </w:p>
    <w:p w14:paraId="24369AC4" w14:textId="77777777" w:rsidR="00866B56" w:rsidRPr="009B4584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eastAsia="Swiss721BT-Light" w:hAnsi="Arial" w:cs="Arial"/>
          <w:lang w:val="en-GB"/>
        </w:rPr>
        <w:lastRenderedPageBreak/>
        <w:t>Standard and advanced diagnostics</w:t>
      </w:r>
      <w:r w:rsidRPr="009B4584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5DDC1529" w14:textId="77777777" w:rsidR="00866B56" w:rsidRPr="009B4584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Lifetime diagnostics of max voltage, total powered time and total illuminator on time.</w:t>
      </w:r>
    </w:p>
    <w:p w14:paraId="5F24BC6E" w14:textId="77777777" w:rsidR="00866B56" w:rsidRPr="009B4584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hAnsi="Arial" w:cs="Arial"/>
          <w:lang w:val="en-CA"/>
        </w:rPr>
        <w:t>Autonomous, VMS or HTTP operating modes (including combinations)</w:t>
      </w:r>
    </w:p>
    <w:p w14:paraId="15298EBF" w14:textId="77777777" w:rsidR="00467809" w:rsidRPr="009B4584" w:rsidRDefault="00467809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0EEB25AA" w14:textId="77777777" w:rsidR="009B4584" w:rsidRDefault="009B4584" w:rsidP="00467809">
      <w:pPr>
        <w:rPr>
          <w:rFonts w:ascii="Arial" w:hAnsi="Arial" w:cs="Arial"/>
          <w:b/>
          <w:lang w:val="en-CA"/>
        </w:rPr>
      </w:pPr>
    </w:p>
    <w:p w14:paraId="7A322A27" w14:textId="04676DC7" w:rsidR="001A6916" w:rsidRPr="009B4584" w:rsidRDefault="00FD178B" w:rsidP="00467809">
      <w:pPr>
        <w:rPr>
          <w:rFonts w:ascii="Arial" w:hAnsi="Arial" w:cs="Arial"/>
          <w:b/>
          <w:lang w:val="en-CA"/>
        </w:rPr>
      </w:pPr>
      <w:r w:rsidRPr="009B4584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9B4584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B4584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9B4584" w:rsidRDefault="001A6916">
      <w:pPr>
        <w:ind w:left="720"/>
        <w:rPr>
          <w:rFonts w:ascii="Arial" w:hAnsi="Arial" w:cs="Arial"/>
          <w:lang w:val="en-CA"/>
        </w:rPr>
      </w:pPr>
    </w:p>
    <w:p w14:paraId="56F19F27" w14:textId="3AC2865B" w:rsidR="000469F9" w:rsidRPr="009B4584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Max. lighting distance</w:t>
      </w:r>
      <w:r w:rsidR="008F0150" w:rsidRPr="009B4584">
        <w:rPr>
          <w:rFonts w:ascii="Arial" w:hAnsi="Arial" w:cs="Arial"/>
          <w:iCs/>
          <w:lang w:val="en-CA"/>
        </w:rPr>
        <w:t xml:space="preserve">: </w:t>
      </w:r>
      <w:r w:rsidR="008F0150" w:rsidRPr="009B4584">
        <w:rPr>
          <w:rFonts w:ascii="Arial" w:hAnsi="Arial" w:cs="Arial"/>
          <w:iCs/>
          <w:lang w:val="en-CA"/>
        </w:rPr>
        <w:tab/>
      </w:r>
      <w:r w:rsidR="00092485" w:rsidRPr="009B4584">
        <w:rPr>
          <w:rFonts w:ascii="Arial" w:hAnsi="Arial" w:cs="Arial"/>
          <w:iCs/>
          <w:lang w:val="en-CA"/>
        </w:rPr>
        <w:t>350</w:t>
      </w:r>
      <w:r w:rsidR="00981753" w:rsidRPr="009B4584">
        <w:rPr>
          <w:rFonts w:ascii="Arial" w:hAnsi="Arial" w:cs="Arial"/>
          <w:iCs/>
          <w:lang w:val="en-CA"/>
        </w:rPr>
        <w:t>m (</w:t>
      </w:r>
      <w:r w:rsidR="00092485" w:rsidRPr="009B4584">
        <w:rPr>
          <w:rFonts w:ascii="Arial" w:hAnsi="Arial" w:cs="Arial"/>
          <w:iCs/>
          <w:lang w:val="en-CA"/>
        </w:rPr>
        <w:t>1148</w:t>
      </w:r>
      <w:r w:rsidRPr="009B4584">
        <w:rPr>
          <w:rFonts w:ascii="Arial" w:hAnsi="Arial" w:cs="Arial"/>
          <w:iCs/>
          <w:lang w:val="en-CA"/>
        </w:rPr>
        <w:t>ft</w:t>
      </w:r>
      <w:r w:rsidR="000469F9" w:rsidRPr="009B4584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9B458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9B4584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Angle of Illumination</w:t>
      </w:r>
      <w:r w:rsidR="00981753" w:rsidRPr="009B4584">
        <w:rPr>
          <w:rFonts w:ascii="Arial" w:hAnsi="Arial" w:cs="Arial"/>
          <w:iCs/>
          <w:lang w:val="en-CA"/>
        </w:rPr>
        <w:t xml:space="preserve">: </w:t>
      </w:r>
      <w:r w:rsidR="00981753" w:rsidRPr="009B4584">
        <w:rPr>
          <w:rFonts w:ascii="Arial" w:hAnsi="Arial" w:cs="Arial"/>
          <w:iCs/>
          <w:lang w:val="en-CA"/>
        </w:rPr>
        <w:tab/>
      </w:r>
      <w:r w:rsidR="000F182B" w:rsidRPr="009B4584">
        <w:rPr>
          <w:rFonts w:ascii="Arial" w:hAnsi="Arial" w:cs="Arial"/>
          <w:iCs/>
          <w:lang w:val="en-CA"/>
        </w:rPr>
        <w:t>10, 35, 60, 80, 120</w:t>
      </w:r>
      <w:r w:rsidR="005411C2" w:rsidRPr="009B4584">
        <w:rPr>
          <w:rFonts w:ascii="Arial" w:hAnsi="Arial" w:cs="Arial"/>
          <w:iCs/>
          <w:lang w:val="en-CA"/>
        </w:rPr>
        <w:t xml:space="preserve"> </w:t>
      </w:r>
      <w:r w:rsidR="000F182B" w:rsidRPr="009B4584">
        <w:rPr>
          <w:rFonts w:ascii="Arial" w:hAnsi="Arial" w:cs="Arial"/>
          <w:iCs/>
          <w:lang w:val="en-CA"/>
        </w:rPr>
        <w:t>degrees</w:t>
      </w:r>
      <w:r w:rsidR="00BE01DF" w:rsidRPr="009B4584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9B4584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9B458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9B4584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iCs/>
          <w:lang w:val="en-CA"/>
        </w:rPr>
        <w:t>Opti</w:t>
      </w:r>
      <w:r w:rsidR="00FD178B" w:rsidRPr="009B4584">
        <w:rPr>
          <w:rFonts w:ascii="Arial" w:hAnsi="Arial" w:cs="Arial"/>
          <w:iCs/>
          <w:lang w:val="en-CA"/>
        </w:rPr>
        <w:t>cs</w:t>
      </w:r>
      <w:r w:rsidRPr="009B4584">
        <w:rPr>
          <w:rFonts w:ascii="Arial" w:hAnsi="Arial" w:cs="Arial"/>
          <w:iCs/>
          <w:lang w:val="en-CA"/>
        </w:rPr>
        <w:t xml:space="preserve">: 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6166EF" w:rsidRPr="009B4584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9B4584" w:rsidRDefault="00207E8C" w:rsidP="00207E8C">
      <w:pPr>
        <w:rPr>
          <w:rFonts w:ascii="Arial" w:hAnsi="Arial" w:cs="Arial"/>
          <w:lang w:val="en-CA"/>
        </w:rPr>
      </w:pPr>
    </w:p>
    <w:p w14:paraId="2031D89F" w14:textId="4A45CAE6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Wavelength: 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A406CF" w:rsidRPr="009B4584">
        <w:rPr>
          <w:rFonts w:ascii="Arial" w:hAnsi="Arial" w:cs="Arial"/>
          <w:iCs/>
          <w:color w:val="000000" w:themeColor="text1"/>
          <w:lang w:val="en-CA"/>
        </w:rPr>
        <w:t xml:space="preserve">850nm </w:t>
      </w:r>
      <w:r w:rsidR="00980EE0" w:rsidRPr="009B4584">
        <w:rPr>
          <w:rFonts w:ascii="Arial" w:hAnsi="Arial" w:cs="Arial"/>
          <w:iCs/>
          <w:color w:val="000000" w:themeColor="text1"/>
          <w:lang w:val="en-CA"/>
        </w:rPr>
        <w:t>(940nm as an option)</w:t>
      </w:r>
    </w:p>
    <w:p w14:paraId="4E1B3613" w14:textId="77777777" w:rsidR="00207E8C" w:rsidRPr="009B4584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Power on Scene </w:t>
      </w:r>
    </w:p>
    <w:p w14:paraId="57BB78EE" w14:textId="54F2C621" w:rsidR="00207E8C" w:rsidRPr="009B4584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at max </w:t>
      </w:r>
      <w:proofErr w:type="gramStart"/>
      <w:r w:rsidRPr="009B4584">
        <w:rPr>
          <w:rFonts w:ascii="Arial" w:hAnsi="Arial" w:cs="Arial"/>
          <w:iCs/>
          <w:lang w:val="en-CA"/>
        </w:rPr>
        <w:t>distance :</w:t>
      </w:r>
      <w:proofErr w:type="gramEnd"/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At least 0.35uW/cm</w:t>
      </w:r>
      <w:r w:rsidRPr="009B4584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9B458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3355D77F" w:rsidR="000469F9" w:rsidRPr="009B4584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iCs/>
          <w:lang w:val="en-CA"/>
        </w:rPr>
        <w:t>Consumption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092485" w:rsidRPr="009B4584">
        <w:rPr>
          <w:rFonts w:ascii="Arial" w:hAnsi="Arial" w:cs="Arial"/>
          <w:iCs/>
          <w:lang w:val="en-CA"/>
        </w:rPr>
        <w:t>49</w:t>
      </w:r>
      <w:r w:rsidR="00FD178B" w:rsidRPr="009B4584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9B458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07BA6C4D" w:rsidR="0058585A" w:rsidRPr="009B4584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Input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231E41" w:rsidRPr="009B4584">
        <w:rPr>
          <w:rFonts w:ascii="Arial" w:hAnsi="Arial" w:cs="Arial"/>
          <w:iCs/>
          <w:lang w:val="en-CA"/>
        </w:rPr>
        <w:tab/>
      </w:r>
      <w:r w:rsidR="00231E41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lang w:val="en-CA"/>
        </w:rPr>
        <w:t xml:space="preserve">Power over Ethernet ((IEEE 802.3bt; 60W PoE++ [4-pair </w:t>
      </w:r>
      <w:r w:rsidR="00866B56" w:rsidRPr="009B4584">
        <w:rPr>
          <w:rFonts w:ascii="Arial" w:hAnsi="Arial" w:cs="Arial"/>
          <w:iCs/>
          <w:lang w:val="en-CA"/>
        </w:rPr>
        <w:br/>
        <w:t xml:space="preserve"> </w:t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  <w:t>POE]</w:t>
      </w:r>
      <w:r w:rsidR="00866B56" w:rsidRPr="009B4584">
        <w:rPr>
          <w:rFonts w:ascii="Arial" w:hAnsi="Arial" w:cs="Arial"/>
          <w:lang w:val="en-CA"/>
        </w:rPr>
        <w:t>)</w:t>
      </w:r>
      <w:r w:rsidR="00866B56" w:rsidRPr="009B4584">
        <w:rPr>
          <w:rFonts w:ascii="Arial" w:hAnsi="Arial" w:cs="Arial"/>
          <w:iCs/>
          <w:lang w:val="en-CA"/>
        </w:rPr>
        <w:t xml:space="preserve"> or 24V DC</w:t>
      </w:r>
      <w:r w:rsidR="000469F9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9B4584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CF7828" w:rsidRPr="009B4584">
        <w:rPr>
          <w:rFonts w:ascii="Arial" w:hAnsi="Arial" w:cs="Arial"/>
          <w:iCs/>
          <w:lang w:val="en-CA"/>
        </w:rPr>
        <w:tab/>
      </w:r>
      <w:r w:rsidR="00CF7828" w:rsidRPr="009B4584">
        <w:rPr>
          <w:rFonts w:ascii="Arial" w:hAnsi="Arial" w:cs="Arial"/>
          <w:iCs/>
          <w:lang w:val="en-CA"/>
        </w:rPr>
        <w:tab/>
      </w:r>
    </w:p>
    <w:p w14:paraId="0B7D8E0A" w14:textId="0D8B4D0C" w:rsidR="000469F9" w:rsidRPr="009B4584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Weight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092485" w:rsidRPr="009B4584">
        <w:rPr>
          <w:rFonts w:ascii="Arial" w:hAnsi="Arial" w:cs="Arial"/>
          <w:iCs/>
          <w:lang w:val="en-CA"/>
        </w:rPr>
        <w:t>1.65k</w:t>
      </w:r>
      <w:r w:rsidR="00416F28" w:rsidRPr="009B4584">
        <w:rPr>
          <w:rFonts w:ascii="Arial" w:hAnsi="Arial" w:cs="Arial"/>
          <w:iCs/>
          <w:lang w:val="en-CA"/>
        </w:rPr>
        <w:t>g (</w:t>
      </w:r>
      <w:r w:rsidR="00B9375B" w:rsidRPr="009B4584">
        <w:rPr>
          <w:rFonts w:ascii="Arial" w:hAnsi="Arial" w:cs="Arial"/>
          <w:iCs/>
          <w:lang w:val="en-CA"/>
        </w:rPr>
        <w:t>3</w:t>
      </w:r>
      <w:r w:rsidR="00092485" w:rsidRPr="009B4584">
        <w:rPr>
          <w:rFonts w:ascii="Arial" w:hAnsi="Arial" w:cs="Arial"/>
          <w:iCs/>
          <w:lang w:val="en-CA"/>
        </w:rPr>
        <w:t>.6</w:t>
      </w:r>
      <w:r w:rsidR="0031069A" w:rsidRPr="009B4584">
        <w:rPr>
          <w:rFonts w:ascii="Arial" w:hAnsi="Arial" w:cs="Arial"/>
          <w:iCs/>
          <w:lang w:val="en-CA"/>
        </w:rPr>
        <w:t>lbs)</w:t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9B458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9B458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Ingress Protection Rating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9B4584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9B458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Operating Temperature: </w:t>
      </w:r>
      <w:r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>-50</w:t>
      </w:r>
      <w:r w:rsidRPr="009B4584">
        <w:rPr>
          <w:rFonts w:ascii="Arial" w:hAnsi="Arial" w:cs="Arial"/>
          <w:iCs/>
          <w:lang w:val="en-CA"/>
        </w:rPr>
        <w:t>°C</w:t>
      </w:r>
      <w:r w:rsidR="000469F9" w:rsidRPr="009B4584">
        <w:rPr>
          <w:rFonts w:ascii="Arial" w:hAnsi="Arial" w:cs="Arial"/>
          <w:iCs/>
          <w:lang w:val="en-CA"/>
        </w:rPr>
        <w:t xml:space="preserve"> </w:t>
      </w:r>
      <w:r w:rsidR="00A74067" w:rsidRPr="009B4584">
        <w:rPr>
          <w:rFonts w:ascii="Arial" w:hAnsi="Arial" w:cs="Arial"/>
          <w:iCs/>
          <w:lang w:val="en-CA"/>
        </w:rPr>
        <w:t>to</w:t>
      </w:r>
      <w:r w:rsidR="000469F9" w:rsidRPr="009B4584">
        <w:rPr>
          <w:rFonts w:ascii="Arial" w:hAnsi="Arial" w:cs="Arial"/>
          <w:iCs/>
          <w:lang w:val="en-CA"/>
        </w:rPr>
        <w:t xml:space="preserve"> + 50⁰</w:t>
      </w:r>
      <w:r w:rsidR="00B8675B" w:rsidRPr="009B4584">
        <w:rPr>
          <w:rFonts w:ascii="Arial" w:hAnsi="Arial" w:cs="Arial"/>
          <w:iCs/>
          <w:lang w:val="en-CA"/>
        </w:rPr>
        <w:t>C</w:t>
      </w:r>
      <w:r w:rsidR="00E0775D" w:rsidRPr="009B4584">
        <w:rPr>
          <w:rFonts w:ascii="Arial" w:hAnsi="Arial" w:cs="Arial"/>
          <w:iCs/>
          <w:lang w:val="en-CA"/>
        </w:rPr>
        <w:t xml:space="preserve"> </w:t>
      </w:r>
      <w:r w:rsidR="00E0775D" w:rsidRPr="009B4584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9B4584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Colour: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9B4584">
        <w:rPr>
          <w:rFonts w:ascii="Arial" w:hAnsi="Arial" w:cs="Arial"/>
          <w:iCs/>
          <w:lang w:val="en-CA"/>
        </w:rPr>
        <w:t>9005</w:t>
      </w:r>
      <w:r w:rsidRPr="009B4584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9B4584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to </w:t>
      </w:r>
      <w:r w:rsidR="00207E8C" w:rsidRPr="009B4584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9B458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27A0119" w:rsidR="00BE01DF" w:rsidRPr="009B4584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Dimensions: 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="005411C2" w:rsidRPr="009B4584">
        <w:rPr>
          <w:rFonts w:ascii="Arial" w:hAnsi="Arial" w:cs="Arial"/>
          <w:iCs/>
          <w:lang w:val="fr-CA"/>
        </w:rPr>
        <w:t>1</w:t>
      </w:r>
      <w:r w:rsidR="008A45BB" w:rsidRPr="009B4584">
        <w:rPr>
          <w:rFonts w:ascii="Arial" w:hAnsi="Arial" w:cs="Arial"/>
          <w:iCs/>
          <w:lang w:val="fr-CA"/>
        </w:rPr>
        <w:t>3</w:t>
      </w:r>
      <w:r w:rsidR="00092485" w:rsidRPr="009B4584">
        <w:rPr>
          <w:rFonts w:ascii="Arial" w:hAnsi="Arial" w:cs="Arial"/>
          <w:iCs/>
          <w:lang w:val="fr-CA"/>
        </w:rPr>
        <w:t>5</w:t>
      </w:r>
      <w:r w:rsidR="00416F28" w:rsidRPr="009B4584">
        <w:rPr>
          <w:rFonts w:ascii="Arial" w:hAnsi="Arial" w:cs="Arial"/>
          <w:iCs/>
          <w:lang w:val="fr-CA"/>
        </w:rPr>
        <w:t xml:space="preserve">mm x </w:t>
      </w:r>
      <w:r w:rsidR="00C11C46" w:rsidRPr="009B4584">
        <w:rPr>
          <w:rFonts w:ascii="Arial" w:hAnsi="Arial" w:cs="Arial"/>
          <w:iCs/>
          <w:lang w:val="fr-CA"/>
        </w:rPr>
        <w:t>1</w:t>
      </w:r>
      <w:r w:rsidR="00092485" w:rsidRPr="009B4584">
        <w:rPr>
          <w:rFonts w:ascii="Arial" w:hAnsi="Arial" w:cs="Arial"/>
          <w:iCs/>
          <w:lang w:val="fr-CA"/>
        </w:rPr>
        <w:t>80</w:t>
      </w:r>
      <w:r w:rsidR="009579AA" w:rsidRPr="009B4584">
        <w:rPr>
          <w:rFonts w:ascii="Arial" w:hAnsi="Arial" w:cs="Arial"/>
          <w:iCs/>
          <w:lang w:val="fr-CA"/>
        </w:rPr>
        <w:t>mm x 6</w:t>
      </w:r>
      <w:r w:rsidR="00092485" w:rsidRPr="009B4584">
        <w:rPr>
          <w:rFonts w:ascii="Arial" w:hAnsi="Arial" w:cs="Arial"/>
          <w:iCs/>
          <w:lang w:val="fr-CA"/>
        </w:rPr>
        <w:t>8.2</w:t>
      </w:r>
      <w:r w:rsidRPr="009B4584">
        <w:rPr>
          <w:rFonts w:ascii="Arial" w:hAnsi="Arial" w:cs="Arial"/>
          <w:iCs/>
          <w:lang w:val="fr-CA"/>
        </w:rPr>
        <w:t>mm</w:t>
      </w:r>
      <w:r w:rsidR="00E0775D" w:rsidRPr="009B4584">
        <w:rPr>
          <w:rFonts w:ascii="Arial" w:hAnsi="Arial" w:cs="Arial"/>
          <w:iCs/>
          <w:lang w:val="fr-CA"/>
        </w:rPr>
        <w:t xml:space="preserve"> (</w:t>
      </w:r>
      <w:r w:rsidR="00092485" w:rsidRPr="009B4584">
        <w:rPr>
          <w:rFonts w:ascii="Arial" w:hAnsi="Arial" w:cs="Arial"/>
          <w:iCs/>
          <w:lang w:val="fr-CA"/>
        </w:rPr>
        <w:t>5</w:t>
      </w:r>
      <w:r w:rsidR="00416F28" w:rsidRPr="009B4584">
        <w:rPr>
          <w:rFonts w:ascii="Arial" w:hAnsi="Arial" w:cs="Arial"/>
          <w:iCs/>
          <w:lang w:val="fr-CA"/>
        </w:rPr>
        <w:t xml:space="preserve">” x </w:t>
      </w:r>
      <w:r w:rsidR="00092485" w:rsidRPr="009B4584">
        <w:rPr>
          <w:rFonts w:ascii="Arial" w:hAnsi="Arial" w:cs="Arial"/>
          <w:iCs/>
          <w:lang w:val="fr-CA"/>
        </w:rPr>
        <w:t>7</w:t>
      </w:r>
      <w:r w:rsidR="004F2B35" w:rsidRPr="009B4584">
        <w:rPr>
          <w:rFonts w:ascii="Arial" w:hAnsi="Arial" w:cs="Arial"/>
          <w:iCs/>
          <w:lang w:val="fr-CA"/>
        </w:rPr>
        <w:t xml:space="preserve">” x </w:t>
      </w:r>
      <w:r w:rsidR="00092485" w:rsidRPr="009B4584">
        <w:rPr>
          <w:rFonts w:ascii="Arial" w:hAnsi="Arial" w:cs="Arial"/>
          <w:iCs/>
          <w:lang w:val="fr-CA"/>
        </w:rPr>
        <w:t>2.6</w:t>
      </w:r>
      <w:r w:rsidR="00E0775D" w:rsidRPr="009B4584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9B4584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9B4584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en-GB"/>
        </w:rPr>
        <w:t>Cable</w:t>
      </w:r>
      <w:r w:rsidRPr="009B4584">
        <w:rPr>
          <w:rFonts w:ascii="Arial" w:hAnsi="Arial" w:cs="Arial"/>
          <w:iCs/>
          <w:lang w:val="fr-CA"/>
        </w:rPr>
        <w:t>: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="0058585A" w:rsidRPr="009B4584">
        <w:rPr>
          <w:rFonts w:ascii="Arial" w:hAnsi="Arial" w:cs="Arial"/>
          <w:iCs/>
          <w:lang w:val="fr-CA"/>
        </w:rPr>
        <w:t xml:space="preserve">1x Cat5, 1x </w:t>
      </w:r>
      <w:proofErr w:type="spellStart"/>
      <w:r w:rsidR="0058585A" w:rsidRPr="009B4584">
        <w:rPr>
          <w:rFonts w:ascii="Arial" w:hAnsi="Arial" w:cs="Arial"/>
          <w:iCs/>
          <w:lang w:val="fr-CA"/>
        </w:rPr>
        <w:t>multicore</w:t>
      </w:r>
      <w:proofErr w:type="spellEnd"/>
      <w:r w:rsidR="00407DE7" w:rsidRPr="009B4584">
        <w:rPr>
          <w:rFonts w:ascii="Arial" w:hAnsi="Arial" w:cs="Arial"/>
          <w:iCs/>
          <w:lang w:val="fr-CA"/>
        </w:rPr>
        <w:t xml:space="preserve"> (6 </w:t>
      </w:r>
      <w:proofErr w:type="spellStart"/>
      <w:r w:rsidR="00407DE7" w:rsidRPr="009B4584">
        <w:rPr>
          <w:rFonts w:ascii="Arial" w:hAnsi="Arial" w:cs="Arial"/>
          <w:iCs/>
          <w:lang w:val="fr-CA"/>
        </w:rPr>
        <w:t>core</w:t>
      </w:r>
      <w:proofErr w:type="spellEnd"/>
      <w:r w:rsidR="00407DE7" w:rsidRPr="009B4584">
        <w:rPr>
          <w:rFonts w:ascii="Arial" w:hAnsi="Arial" w:cs="Arial"/>
          <w:iCs/>
          <w:lang w:val="fr-CA"/>
        </w:rPr>
        <w:t xml:space="preserve">) </w:t>
      </w:r>
    </w:p>
    <w:p w14:paraId="2A4F4575" w14:textId="77777777" w:rsidR="00B23E54" w:rsidRPr="009B4584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9B4584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Connector: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RJ-45 for 100Base-TX, Auto MDI/MDI-X</w:t>
      </w:r>
      <w:r w:rsidRPr="009B4584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29861356" w14:textId="4C93E790" w:rsidR="0058585A" w:rsidRPr="009B4584" w:rsidRDefault="0058585A" w:rsidP="0058585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Supported Protocols:</w:t>
      </w:r>
      <w:r w:rsidRPr="009B4584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9B4584">
        <w:rPr>
          <w:rFonts w:ascii="Arial" w:hAnsi="Arial" w:cs="Arial"/>
          <w:iCs/>
          <w:lang w:val="en-CA"/>
        </w:rPr>
        <w:t xml:space="preserve"> </w:t>
      </w:r>
      <w:r w:rsidRPr="009B4584">
        <w:rPr>
          <w:rFonts w:ascii="Arial" w:hAnsi="Arial" w:cs="Arial"/>
          <w:iCs/>
          <w:lang w:val="en-CA"/>
        </w:rPr>
        <w:t>v2/v3.</w:t>
      </w:r>
      <w:r w:rsidRPr="009B4584">
        <w:rPr>
          <w:rFonts w:ascii="Arial" w:hAnsi="Arial" w:cs="Arial"/>
          <w:iCs/>
          <w:lang w:val="en-CA"/>
        </w:rPr>
        <w:tab/>
      </w:r>
    </w:p>
    <w:p w14:paraId="17A0A67B" w14:textId="77777777" w:rsidR="0058585A" w:rsidRPr="009B4584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Security Access: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9B4584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6F59DE7F" w14:textId="280B2A4A" w:rsidR="0058585A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Software Interface: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 xml:space="preserve">Raytec </w:t>
      </w:r>
      <w:proofErr w:type="spellStart"/>
      <w:r w:rsidR="00866B56" w:rsidRPr="009B4584">
        <w:rPr>
          <w:rFonts w:ascii="Arial" w:hAnsi="Arial" w:cs="Arial"/>
          <w:iCs/>
          <w:lang w:val="en-CA"/>
        </w:rPr>
        <w:t>DiscoMan</w:t>
      </w:r>
      <w:proofErr w:type="spellEnd"/>
      <w:r w:rsidR="00866B56" w:rsidRPr="009B4584">
        <w:rPr>
          <w:rFonts w:ascii="Arial" w:hAnsi="Arial" w:cs="Arial"/>
          <w:iCs/>
          <w:lang w:val="en-CA"/>
        </w:rPr>
        <w:t xml:space="preserve"> and Integrated Web Interface </w:t>
      </w:r>
      <w:r w:rsidR="00866B56" w:rsidRPr="009B4584">
        <w:rPr>
          <w:rFonts w:ascii="Arial" w:hAnsi="Arial" w:cs="Arial"/>
          <w:iCs/>
          <w:lang w:val="en-CA"/>
        </w:rPr>
        <w:br/>
        <w:t xml:space="preserve">  </w:t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  <w:t>as standard</w:t>
      </w:r>
    </w:p>
    <w:p w14:paraId="65B9A2A6" w14:textId="77777777" w:rsidR="0058585A" w:rsidRPr="009B4584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4DEE5DDE" w:rsidR="0058585A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System Integration: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Windows based API fo</w:t>
      </w:r>
      <w:r w:rsidR="005636EE" w:rsidRPr="009B4584">
        <w:rPr>
          <w:rFonts w:ascii="Arial" w:hAnsi="Arial" w:cs="Arial"/>
          <w:iCs/>
          <w:lang w:val="en-CA"/>
        </w:rPr>
        <w:t>r deep, customised integrations</w:t>
      </w:r>
      <w:r w:rsidR="005636EE" w:rsidRPr="009B4584">
        <w:rPr>
          <w:rFonts w:ascii="Arial" w:hAnsi="Arial" w:cs="Arial"/>
          <w:iCs/>
          <w:lang w:val="en-CA"/>
        </w:rPr>
        <w:br/>
        <w:t xml:space="preserve"> </w:t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 xml:space="preserve">and HTTP based API for simple </w:t>
      </w:r>
      <w:r w:rsidR="005636EE" w:rsidRPr="009B4584">
        <w:rPr>
          <w:rFonts w:ascii="Arial" w:hAnsi="Arial" w:cs="Arial"/>
          <w:iCs/>
          <w:lang w:val="en-CA"/>
        </w:rPr>
        <w:t>cross-platform</w:t>
      </w:r>
      <w:r w:rsidR="005636EE" w:rsidRPr="009B4584">
        <w:rPr>
          <w:rFonts w:ascii="Arial" w:hAnsi="Arial" w:cs="Arial"/>
          <w:iCs/>
          <w:lang w:val="en-CA"/>
        </w:rPr>
        <w:br/>
        <w:t xml:space="preserve"> </w:t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2163501B" w14:textId="77777777" w:rsidR="00866B56" w:rsidRPr="009B4584" w:rsidRDefault="00866B56" w:rsidP="00866B56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lastRenderedPageBreak/>
        <w:t xml:space="preserve">Minimum System 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  <w:t>PC running Windows 10, modern web browser</w:t>
      </w:r>
      <w:r w:rsidRPr="009B4584">
        <w:rPr>
          <w:rFonts w:ascii="Arial" w:hAnsi="Arial" w:cs="Arial"/>
          <w:iCs/>
          <w:lang w:val="fr-CA"/>
        </w:rPr>
        <w:br/>
      </w:r>
      <w:proofErr w:type="spellStart"/>
      <w:r w:rsidRPr="009B4584">
        <w:rPr>
          <w:rFonts w:ascii="Arial" w:hAnsi="Arial" w:cs="Arial"/>
          <w:iCs/>
          <w:lang w:val="fr-CA"/>
        </w:rPr>
        <w:t>Requirements</w:t>
      </w:r>
      <w:proofErr w:type="spellEnd"/>
      <w:r w:rsidRPr="009B4584">
        <w:rPr>
          <w:rFonts w:ascii="Arial" w:hAnsi="Arial" w:cs="Arial"/>
          <w:iCs/>
          <w:lang w:val="fr-CA"/>
        </w:rPr>
        <w:t xml:space="preserve">: </w:t>
      </w:r>
    </w:p>
    <w:p w14:paraId="46846D28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78000E2B" w14:textId="77777777" w:rsidR="00F879AF" w:rsidRPr="009B4584" w:rsidRDefault="00F879AF" w:rsidP="00961A18">
      <w:pPr>
        <w:rPr>
          <w:rFonts w:ascii="Arial" w:hAnsi="Arial" w:cs="Arial"/>
          <w:lang w:val="en-CA"/>
        </w:rPr>
      </w:pPr>
    </w:p>
    <w:p w14:paraId="2E34F5F4" w14:textId="73306F61" w:rsidR="0002564A" w:rsidRPr="009B4584" w:rsidRDefault="00E0267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B23E54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9B4584">
        <w:rPr>
          <w:rFonts w:ascii="Arial" w:hAnsi="Arial" w:cs="Arial"/>
          <w:lang w:val="en-CA"/>
        </w:rPr>
        <w:t>.</w:t>
      </w:r>
    </w:p>
    <w:p w14:paraId="40CC4D82" w14:textId="77777777" w:rsidR="0002564A" w:rsidRPr="009B4584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15658873" w:rsidR="0002564A" w:rsidRPr="009B4584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B23E54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9B4584" w:rsidRDefault="00961A18" w:rsidP="00961A18">
      <w:pPr>
        <w:rPr>
          <w:rFonts w:ascii="Arial" w:hAnsi="Arial" w:cs="Arial"/>
          <w:lang w:val="en-CA"/>
        </w:rPr>
      </w:pPr>
    </w:p>
    <w:p w14:paraId="3819F175" w14:textId="242DC0A5" w:rsidR="00961A18" w:rsidRPr="009B4584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B23E54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9B4584" w:rsidRDefault="00EF35E9" w:rsidP="00BE01DF">
      <w:pPr>
        <w:rPr>
          <w:rFonts w:ascii="Arial" w:hAnsi="Arial" w:cs="Arial"/>
          <w:lang w:val="en-CA"/>
        </w:rPr>
      </w:pPr>
    </w:p>
    <w:p w14:paraId="2008E777" w14:textId="227BAA8D" w:rsidR="001A6916" w:rsidRPr="009B4584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BE01DF" w:rsidRPr="009B4584">
        <w:rPr>
          <w:rFonts w:ascii="Arial" w:hAnsi="Arial" w:cs="Arial"/>
          <w:lang w:val="en-CA"/>
        </w:rPr>
        <w:t>Infra-Red</w:t>
      </w:r>
      <w:r w:rsidRPr="009B4584">
        <w:rPr>
          <w:rFonts w:ascii="Arial" w:hAnsi="Arial" w:cs="Arial"/>
          <w:lang w:val="en-CA"/>
        </w:rPr>
        <w:t xml:space="preserve"> </w:t>
      </w:r>
      <w:r w:rsidR="00B23E54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be the </w:t>
      </w:r>
      <w:r w:rsidR="001D667B" w:rsidRPr="009B4584">
        <w:rPr>
          <w:rFonts w:ascii="Arial" w:hAnsi="Arial" w:cs="Arial"/>
          <w:lang w:val="en-CA"/>
        </w:rPr>
        <w:t>VAR</w:t>
      </w:r>
      <w:r w:rsidR="002C0A50" w:rsidRPr="009B4584">
        <w:rPr>
          <w:rFonts w:ascii="Arial" w:hAnsi="Arial" w:cs="Arial"/>
          <w:lang w:val="en-CA"/>
        </w:rPr>
        <w:t>2</w:t>
      </w:r>
      <w:r w:rsidR="00D425F8" w:rsidRPr="009B4584">
        <w:rPr>
          <w:rFonts w:ascii="Arial" w:hAnsi="Arial" w:cs="Arial"/>
          <w:lang w:val="en-CA"/>
        </w:rPr>
        <w:t>-</w:t>
      </w:r>
      <w:r w:rsidR="008A45BB" w:rsidRPr="009B4584">
        <w:rPr>
          <w:rFonts w:ascii="Arial" w:hAnsi="Arial" w:cs="Arial"/>
          <w:lang w:val="en-CA"/>
        </w:rPr>
        <w:t>IP</w:t>
      </w:r>
      <w:r w:rsidR="00B23E54" w:rsidRPr="009B4584">
        <w:rPr>
          <w:rFonts w:ascii="Arial" w:hAnsi="Arial" w:cs="Arial"/>
          <w:lang w:val="en-CA"/>
        </w:rPr>
        <w:t>POE-</w:t>
      </w:r>
      <w:r w:rsidR="00416F28" w:rsidRPr="009B4584">
        <w:rPr>
          <w:rFonts w:ascii="Arial" w:hAnsi="Arial" w:cs="Arial"/>
          <w:lang w:val="en-CA"/>
        </w:rPr>
        <w:t>i</w:t>
      </w:r>
      <w:r w:rsidR="00092485" w:rsidRPr="009B4584">
        <w:rPr>
          <w:rFonts w:ascii="Arial" w:hAnsi="Arial" w:cs="Arial"/>
          <w:lang w:val="en-CA"/>
        </w:rPr>
        <w:t>8</w:t>
      </w:r>
      <w:r w:rsidR="00960A00" w:rsidRPr="009B4584">
        <w:rPr>
          <w:rFonts w:ascii="Arial" w:hAnsi="Arial" w:cs="Arial"/>
          <w:lang w:val="en-CA"/>
        </w:rPr>
        <w:t>-</w:t>
      </w:r>
      <w:r w:rsidR="005411C2" w:rsidRPr="009B4584">
        <w:rPr>
          <w:rFonts w:ascii="Arial" w:hAnsi="Arial" w:cs="Arial"/>
          <w:lang w:val="en-CA"/>
        </w:rPr>
        <w:t>1</w:t>
      </w:r>
      <w:r w:rsidR="00092485" w:rsidRPr="009B4584">
        <w:rPr>
          <w:rFonts w:ascii="Arial" w:hAnsi="Arial" w:cs="Arial"/>
          <w:lang w:val="en-CA"/>
        </w:rPr>
        <w:t>(for 850nm models) or VAR2-</w:t>
      </w:r>
      <w:r w:rsidR="008A45BB" w:rsidRPr="009B4584">
        <w:rPr>
          <w:rFonts w:ascii="Arial" w:hAnsi="Arial" w:cs="Arial"/>
          <w:lang w:val="en-CA"/>
        </w:rPr>
        <w:t>IPPOE-</w:t>
      </w:r>
      <w:r w:rsidR="00092485" w:rsidRPr="009B4584">
        <w:rPr>
          <w:rFonts w:ascii="Arial" w:hAnsi="Arial" w:cs="Arial"/>
          <w:lang w:val="en-CA"/>
        </w:rPr>
        <w:t>i8</w:t>
      </w:r>
      <w:r w:rsidR="00244C56" w:rsidRPr="009B4584">
        <w:rPr>
          <w:rFonts w:ascii="Arial" w:hAnsi="Arial" w:cs="Arial"/>
          <w:lang w:val="en-CA"/>
        </w:rPr>
        <w:t>-1-C (for 940nm models)</w:t>
      </w:r>
      <w:r w:rsidR="001B4791" w:rsidRPr="009B4584">
        <w:rPr>
          <w:rFonts w:ascii="Arial" w:hAnsi="Arial" w:cs="Arial"/>
          <w:lang w:val="en-CA"/>
        </w:rPr>
        <w:t xml:space="preserve"> </w:t>
      </w:r>
      <w:r w:rsidRPr="009B4584">
        <w:rPr>
          <w:rFonts w:ascii="Arial" w:hAnsi="Arial" w:cs="Arial"/>
          <w:lang w:val="en-CA"/>
        </w:rPr>
        <w:t>manufactured</w:t>
      </w:r>
      <w:r w:rsidR="0002564A" w:rsidRPr="009B4584">
        <w:rPr>
          <w:rFonts w:ascii="Arial" w:hAnsi="Arial" w:cs="Arial"/>
          <w:lang w:val="en-CA"/>
        </w:rPr>
        <w:t xml:space="preserve"> </w:t>
      </w:r>
      <w:r w:rsidRPr="009B4584">
        <w:rPr>
          <w:rFonts w:ascii="Arial" w:hAnsi="Arial" w:cs="Arial"/>
          <w:lang w:val="en-CA"/>
        </w:rPr>
        <w:t>by Raytec or an approved equivalent.</w:t>
      </w:r>
      <w:r w:rsidR="00C60F7B" w:rsidRPr="009B4584">
        <w:rPr>
          <w:rFonts w:ascii="Arial" w:hAnsi="Arial" w:cs="Arial"/>
          <w:lang w:val="en-CA"/>
        </w:rPr>
        <w:t xml:space="preserve"> </w:t>
      </w:r>
    </w:p>
    <w:sectPr w:rsidR="001A6916" w:rsidRPr="009B4584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45A5E" w14:textId="77777777" w:rsidR="00C259AF" w:rsidRDefault="00C259AF">
      <w:r>
        <w:separator/>
      </w:r>
    </w:p>
  </w:endnote>
  <w:endnote w:type="continuationSeparator" w:id="0">
    <w:p w14:paraId="6D04DC76" w14:textId="77777777" w:rsidR="00C259AF" w:rsidRDefault="00C2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3E376" w14:textId="240F985B" w:rsidR="00F24CD4" w:rsidRPr="009B4584" w:rsidRDefault="009B4584" w:rsidP="009B4584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A&amp;E Spec – Sept 2020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07323" w14:textId="77777777" w:rsidR="00C259AF" w:rsidRDefault="00C259AF">
      <w:r>
        <w:separator/>
      </w:r>
    </w:p>
  </w:footnote>
  <w:footnote w:type="continuationSeparator" w:id="0">
    <w:p w14:paraId="0F2165D5" w14:textId="77777777" w:rsidR="00C259AF" w:rsidRDefault="00C25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5DC1F01D" w:rsidR="00F24CD4" w:rsidRPr="00467809" w:rsidRDefault="005E7928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VAR2-IPPOE-i8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-1  Infra-Red Network Illuminator Specification    </w:t>
          </w:r>
        </w:p>
        <w:p w14:paraId="4B226F07" w14:textId="211457D4" w:rsidR="00F24CD4" w:rsidRPr="00467809" w:rsidRDefault="00092485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45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350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m (</w:t>
          </w:r>
          <w:r>
            <w:rPr>
              <w:rFonts w:ascii="Arial" w:hAnsi="Arial" w:cs="Arial"/>
              <w:sz w:val="24"/>
              <w:szCs w:val="28"/>
              <w:lang w:val="en-CA"/>
            </w:rPr>
            <w:t>148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1148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C01"/>
    <w:rsid w:val="00011685"/>
    <w:rsid w:val="00022499"/>
    <w:rsid w:val="0002564A"/>
    <w:rsid w:val="000469F9"/>
    <w:rsid w:val="00092485"/>
    <w:rsid w:val="00093224"/>
    <w:rsid w:val="0009408E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4887"/>
    <w:rsid w:val="00244C56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D3318"/>
    <w:rsid w:val="003F7E39"/>
    <w:rsid w:val="00407DE7"/>
    <w:rsid w:val="00410798"/>
    <w:rsid w:val="00416F28"/>
    <w:rsid w:val="004350A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E7928"/>
    <w:rsid w:val="006166EF"/>
    <w:rsid w:val="006274F2"/>
    <w:rsid w:val="006870E8"/>
    <w:rsid w:val="006871F4"/>
    <w:rsid w:val="00690AFC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42FC1"/>
    <w:rsid w:val="00744EBF"/>
    <w:rsid w:val="007452FA"/>
    <w:rsid w:val="00760120"/>
    <w:rsid w:val="007D3161"/>
    <w:rsid w:val="007D33E3"/>
    <w:rsid w:val="007E20B5"/>
    <w:rsid w:val="007F4973"/>
    <w:rsid w:val="00823052"/>
    <w:rsid w:val="00825226"/>
    <w:rsid w:val="008318EA"/>
    <w:rsid w:val="00847E29"/>
    <w:rsid w:val="008522EB"/>
    <w:rsid w:val="00866B56"/>
    <w:rsid w:val="0087526B"/>
    <w:rsid w:val="0087559A"/>
    <w:rsid w:val="008A45BB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665A"/>
    <w:rsid w:val="00947AAF"/>
    <w:rsid w:val="009579AA"/>
    <w:rsid w:val="00960A00"/>
    <w:rsid w:val="00961A18"/>
    <w:rsid w:val="00971F3A"/>
    <w:rsid w:val="00974AF7"/>
    <w:rsid w:val="00980EE0"/>
    <w:rsid w:val="00981753"/>
    <w:rsid w:val="009852B4"/>
    <w:rsid w:val="009B4584"/>
    <w:rsid w:val="009C0E5E"/>
    <w:rsid w:val="009E47DF"/>
    <w:rsid w:val="009E5872"/>
    <w:rsid w:val="00A02E04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74067"/>
    <w:rsid w:val="00A7447A"/>
    <w:rsid w:val="00A8689F"/>
    <w:rsid w:val="00A95F35"/>
    <w:rsid w:val="00A9611B"/>
    <w:rsid w:val="00AA1953"/>
    <w:rsid w:val="00AD14D3"/>
    <w:rsid w:val="00AE5509"/>
    <w:rsid w:val="00AE731E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375B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24530"/>
    <w:rsid w:val="00C259AF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7070A"/>
    <w:rsid w:val="00F7473A"/>
    <w:rsid w:val="00F81344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3DBC08"/>
  <w15:docId w15:val="{0EF57E4E-F99D-4F53-A308-6B39B35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34052-C93A-491C-B17D-6493A2BA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52</TotalTime>
  <Pages>4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Emily Faulkner</cp:lastModifiedBy>
  <cp:revision>5</cp:revision>
  <cp:lastPrinted>2012-04-06T14:26:00Z</cp:lastPrinted>
  <dcterms:created xsi:type="dcterms:W3CDTF">2020-07-30T13:21:00Z</dcterms:created>
  <dcterms:modified xsi:type="dcterms:W3CDTF">2020-09-03T11:02:00Z</dcterms:modified>
</cp:coreProperties>
</file>